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53" w:rsidRDefault="00013F53" w:rsidP="00013F53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</w:p>
    <w:p w:rsidR="00013F53" w:rsidRDefault="00013F53" w:rsidP="00013F53">
      <w:pPr>
        <w:bidi/>
        <w:jc w:val="center"/>
        <w:rPr>
          <w:b/>
          <w:bCs/>
          <w:sz w:val="36"/>
          <w:szCs w:val="36"/>
          <w:rtl/>
          <w:lang w:bidi="ar-MA"/>
        </w:rPr>
      </w:pPr>
      <w:r w:rsidRPr="004701B1">
        <w:rPr>
          <w:rFonts w:hint="cs"/>
          <w:b/>
          <w:bCs/>
          <w:sz w:val="36"/>
          <w:szCs w:val="36"/>
          <w:rtl/>
          <w:lang w:bidi="ar-MA"/>
        </w:rPr>
        <w:t>السيرة الذاتية (</w:t>
      </w:r>
      <w:r w:rsidRPr="004701B1">
        <w:rPr>
          <w:b/>
          <w:bCs/>
          <w:sz w:val="36"/>
          <w:szCs w:val="36"/>
          <w:lang w:bidi="ar-MA"/>
        </w:rPr>
        <w:t>C.V</w:t>
      </w:r>
      <w:r w:rsidRPr="004701B1">
        <w:rPr>
          <w:rFonts w:hint="cs"/>
          <w:b/>
          <w:bCs/>
          <w:sz w:val="36"/>
          <w:szCs w:val="36"/>
          <w:rtl/>
          <w:lang w:bidi="ar-MA"/>
        </w:rPr>
        <w:t>)</w:t>
      </w:r>
    </w:p>
    <w:p w:rsidR="0093208A" w:rsidRDefault="0093208A" w:rsidP="00D55516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  <w:r>
        <w:rPr>
          <w:noProof/>
          <w:sz w:val="22"/>
          <w:szCs w:val="22"/>
          <w:lang w:val="en-GB" w:eastAsia="en-GB"/>
        </w:rPr>
        <w:drawing>
          <wp:inline distT="0" distB="0" distL="0" distR="0">
            <wp:extent cx="1454814" cy="1653871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244" cy="165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E00" w:rsidRDefault="00C20E00" w:rsidP="00013F53">
      <w:pPr>
        <w:bidi/>
        <w:jc w:val="center"/>
        <w:rPr>
          <w:b/>
          <w:bCs/>
          <w:sz w:val="36"/>
          <w:szCs w:val="36"/>
          <w:rtl/>
          <w:lang w:bidi="ar-MA"/>
        </w:rPr>
      </w:pPr>
    </w:p>
    <w:p w:rsidR="00013F53" w:rsidRDefault="00013F53" w:rsidP="00C20E00">
      <w:pPr>
        <w:bidi/>
        <w:jc w:val="center"/>
        <w:rPr>
          <w:b/>
          <w:bCs/>
          <w:sz w:val="36"/>
          <w:szCs w:val="36"/>
          <w:rtl/>
          <w:lang w:bidi="ar-MA"/>
        </w:rPr>
      </w:pPr>
      <w:r>
        <w:rPr>
          <w:rFonts w:hint="cs"/>
          <w:b/>
          <w:bCs/>
          <w:sz w:val="36"/>
          <w:szCs w:val="36"/>
          <w:rtl/>
          <w:lang w:bidi="ar-MA"/>
        </w:rPr>
        <w:t>د. يحيى العبدلاوي</w:t>
      </w:r>
    </w:p>
    <w:p w:rsidR="00C20E00" w:rsidRPr="004701B1" w:rsidRDefault="00C20E00" w:rsidP="00C20E00">
      <w:pPr>
        <w:bidi/>
        <w:jc w:val="center"/>
        <w:rPr>
          <w:b/>
          <w:bCs/>
          <w:sz w:val="36"/>
          <w:szCs w:val="36"/>
          <w:lang w:bidi="ar-MA"/>
        </w:rPr>
      </w:pPr>
    </w:p>
    <w:p w:rsidR="002354B0" w:rsidRDefault="0093208A" w:rsidP="00107800">
      <w:pPr>
        <w:pStyle w:val="ListParagraph"/>
        <w:numPr>
          <w:ilvl w:val="0"/>
          <w:numId w:val="3"/>
        </w:numPr>
        <w:bidi/>
        <w:spacing w:line="360" w:lineRule="auto"/>
        <w:ind w:left="379"/>
        <w:rPr>
          <w:rtl/>
          <w:lang w:bidi="ar-MA"/>
        </w:rPr>
      </w:pPr>
      <w:r>
        <w:rPr>
          <w:rFonts w:hint="cs"/>
          <w:rtl/>
          <w:lang w:bidi="ar-MA"/>
        </w:rPr>
        <w:t>مزداد بتاري</w:t>
      </w:r>
      <w:r w:rsidR="002354B0">
        <w:rPr>
          <w:rFonts w:hint="cs"/>
          <w:rtl/>
          <w:lang w:bidi="ar-MA"/>
        </w:rPr>
        <w:t>خ</w:t>
      </w:r>
      <w:r w:rsidR="000C1AD3">
        <w:rPr>
          <w:lang w:bidi="ar-MA"/>
        </w:rPr>
        <w:t>24/10/1969</w:t>
      </w:r>
      <w:r w:rsidR="002354B0">
        <w:rPr>
          <w:rFonts w:hint="cs"/>
          <w:rtl/>
          <w:lang w:bidi="ar-MA"/>
        </w:rPr>
        <w:t xml:space="preserve"> بمدينة الناظور</w:t>
      </w:r>
      <w:r w:rsidR="00257003">
        <w:rPr>
          <w:rFonts w:hint="cs"/>
          <w:rtl/>
          <w:lang w:bidi="ar-MA"/>
        </w:rPr>
        <w:t xml:space="preserve"> شرق المغرب.</w:t>
      </w:r>
    </w:p>
    <w:p w:rsidR="00543455" w:rsidRPr="00107800" w:rsidRDefault="00257003" w:rsidP="00107800">
      <w:pPr>
        <w:pStyle w:val="ListParagraph"/>
        <w:numPr>
          <w:ilvl w:val="0"/>
          <w:numId w:val="3"/>
        </w:numPr>
        <w:bidi/>
        <w:spacing w:line="360" w:lineRule="auto"/>
        <w:ind w:left="379"/>
        <w:rPr>
          <w:u w:val="single"/>
          <w:lang w:bidi="ar-MA"/>
        </w:rPr>
      </w:pPr>
      <w:r w:rsidRPr="00107800">
        <w:rPr>
          <w:rFonts w:hint="cs"/>
          <w:u w:val="single"/>
          <w:rtl/>
          <w:lang w:bidi="ar-MA"/>
        </w:rPr>
        <w:t>ح</w:t>
      </w:r>
      <w:r w:rsidR="00543455" w:rsidRPr="00107800">
        <w:rPr>
          <w:rFonts w:hint="cs"/>
          <w:u w:val="single"/>
          <w:rtl/>
          <w:lang w:bidi="ar-MA"/>
        </w:rPr>
        <w:t>ا</w:t>
      </w:r>
      <w:r w:rsidRPr="00107800">
        <w:rPr>
          <w:rFonts w:hint="cs"/>
          <w:u w:val="single"/>
          <w:rtl/>
          <w:lang w:bidi="ar-MA"/>
        </w:rPr>
        <w:t>صل</w:t>
      </w:r>
      <w:r w:rsidR="007E0A2B">
        <w:rPr>
          <w:rFonts w:hint="cs"/>
          <w:u w:val="single"/>
          <w:rtl/>
          <w:lang w:bidi="ar-MA"/>
        </w:rPr>
        <w:t xml:space="preserve"> </w:t>
      </w:r>
      <w:r w:rsidR="00543455" w:rsidRPr="00107800">
        <w:rPr>
          <w:rFonts w:hint="cs"/>
          <w:u w:val="single"/>
          <w:rtl/>
          <w:lang w:bidi="ar-MA"/>
        </w:rPr>
        <w:t>على :</w:t>
      </w:r>
    </w:p>
    <w:p w:rsidR="00257003" w:rsidRDefault="00257003" w:rsidP="00107800">
      <w:pPr>
        <w:pStyle w:val="ListParagraph"/>
        <w:numPr>
          <w:ilvl w:val="0"/>
          <w:numId w:val="2"/>
        </w:numPr>
        <w:bidi/>
        <w:spacing w:line="360" w:lineRule="auto"/>
        <w:rPr>
          <w:lang w:bidi="ar-MA"/>
        </w:rPr>
      </w:pPr>
      <w:r>
        <w:rPr>
          <w:rFonts w:hint="cs"/>
          <w:rtl/>
          <w:lang w:bidi="ar-MA"/>
        </w:rPr>
        <w:t>البكالوريا في العلوم التجريبية في سنة 1989.</w:t>
      </w:r>
    </w:p>
    <w:p w:rsidR="005543D9" w:rsidRDefault="005543D9" w:rsidP="00107800">
      <w:pPr>
        <w:pStyle w:val="ListParagraph"/>
        <w:numPr>
          <w:ilvl w:val="0"/>
          <w:numId w:val="2"/>
        </w:numPr>
        <w:bidi/>
        <w:spacing w:line="360" w:lineRule="auto"/>
        <w:rPr>
          <w:lang w:bidi="ar-MA"/>
        </w:rPr>
      </w:pPr>
      <w:r>
        <w:rPr>
          <w:rFonts w:hint="cs"/>
          <w:rtl/>
          <w:lang w:bidi="ar-MA"/>
        </w:rPr>
        <w:t>البكالوريا في الآداب العصرية في سنة 1994.</w:t>
      </w:r>
    </w:p>
    <w:p w:rsidR="005543D9" w:rsidRDefault="005543D9" w:rsidP="00107800">
      <w:pPr>
        <w:pStyle w:val="ListParagraph"/>
        <w:numPr>
          <w:ilvl w:val="0"/>
          <w:numId w:val="2"/>
        </w:numPr>
        <w:bidi/>
        <w:spacing w:line="360" w:lineRule="auto"/>
        <w:rPr>
          <w:lang w:bidi="ar-MA"/>
        </w:rPr>
      </w:pPr>
      <w:r>
        <w:rPr>
          <w:rFonts w:hint="cs"/>
          <w:rtl/>
          <w:lang w:bidi="ar-MA"/>
        </w:rPr>
        <w:t>الإجازة في الدراسات الإسلامية في سنة 1996 بكلية الآداب، جامعة ابن طفيل بالقنيطرة.</w:t>
      </w:r>
      <w:r w:rsidR="00C026BC">
        <w:rPr>
          <w:rFonts w:hint="cs"/>
          <w:rtl/>
          <w:lang w:bidi="ar-MA"/>
        </w:rPr>
        <w:t xml:space="preserve"> المغرب</w:t>
      </w:r>
    </w:p>
    <w:p w:rsidR="005543D9" w:rsidRDefault="005543D9" w:rsidP="00107800">
      <w:pPr>
        <w:pStyle w:val="ListParagraph"/>
        <w:numPr>
          <w:ilvl w:val="0"/>
          <w:numId w:val="2"/>
        </w:numPr>
        <w:bidi/>
        <w:spacing w:line="360" w:lineRule="auto"/>
        <w:rPr>
          <w:lang w:bidi="ar-MA"/>
        </w:rPr>
      </w:pPr>
      <w:r>
        <w:rPr>
          <w:rFonts w:hint="cs"/>
          <w:rtl/>
          <w:lang w:bidi="ar-MA"/>
        </w:rPr>
        <w:t>دبلوم الدراسات العليا المعمقة (</w:t>
      </w:r>
      <w:r>
        <w:rPr>
          <w:lang w:bidi="ar-MA"/>
        </w:rPr>
        <w:t>D.E.S.A</w:t>
      </w:r>
      <w:r>
        <w:rPr>
          <w:rFonts w:hint="cs"/>
          <w:rtl/>
          <w:lang w:bidi="ar-MA"/>
        </w:rPr>
        <w:t>) في سنة 2001، شعبة الدراسات الإسلامية، وحدة مذاهب القراء في الغرب الإسلامي، ميزة: مستحسن. كلية الآداب جامعة محمد الخامس بالرباط.</w:t>
      </w:r>
      <w:r w:rsidR="00C026BC">
        <w:rPr>
          <w:rFonts w:hint="cs"/>
          <w:rtl/>
          <w:lang w:bidi="ar-MA"/>
        </w:rPr>
        <w:t xml:space="preserve"> المغرب</w:t>
      </w:r>
    </w:p>
    <w:p w:rsidR="005543D9" w:rsidRDefault="005543D9" w:rsidP="00107800">
      <w:pPr>
        <w:pStyle w:val="ListParagraph"/>
        <w:numPr>
          <w:ilvl w:val="0"/>
          <w:numId w:val="2"/>
        </w:numPr>
        <w:bidi/>
        <w:spacing w:line="360" w:lineRule="auto"/>
        <w:rPr>
          <w:lang w:bidi="ar-MA"/>
        </w:rPr>
      </w:pPr>
      <w:r>
        <w:rPr>
          <w:rFonts w:hint="cs"/>
          <w:rtl/>
          <w:lang w:bidi="ar-MA"/>
        </w:rPr>
        <w:t>الإجازة في العلوم السياسية في سنة 2007 بكلية الحقوق السويسي الرباط.</w:t>
      </w:r>
      <w:r w:rsidR="00C026BC">
        <w:rPr>
          <w:rFonts w:hint="cs"/>
          <w:rtl/>
          <w:lang w:bidi="ar-MA"/>
        </w:rPr>
        <w:t xml:space="preserve"> المغرب</w:t>
      </w:r>
    </w:p>
    <w:p w:rsidR="00257003" w:rsidRDefault="00543455" w:rsidP="00107800">
      <w:pPr>
        <w:pStyle w:val="ListParagraph"/>
        <w:numPr>
          <w:ilvl w:val="0"/>
          <w:numId w:val="2"/>
        </w:numPr>
        <w:bidi/>
        <w:spacing w:line="360" w:lineRule="auto"/>
        <w:rPr>
          <w:rtl/>
          <w:lang w:bidi="ar-MA"/>
        </w:rPr>
      </w:pPr>
      <w:r>
        <w:rPr>
          <w:rFonts w:hint="cs"/>
          <w:rtl/>
          <w:lang w:bidi="ar-MA"/>
        </w:rPr>
        <w:t>شهادة الدكتوراه في الآداب في سنة 2007، شعبة الدراسات الإسلامية، وحدة: مذاهب القراء في الغرب الإسلامي، ميزة: مشرف جدا. كلية الآداب جامعة محمد الخامس بالرباط.</w:t>
      </w:r>
      <w:r w:rsidR="00C026BC">
        <w:rPr>
          <w:rFonts w:hint="cs"/>
          <w:rtl/>
          <w:lang w:bidi="ar-MA"/>
        </w:rPr>
        <w:t xml:space="preserve"> المغرب</w:t>
      </w:r>
    </w:p>
    <w:p w:rsidR="00FB0C93" w:rsidRDefault="00FB0C93" w:rsidP="00107800">
      <w:pPr>
        <w:pStyle w:val="ListParagraph"/>
        <w:numPr>
          <w:ilvl w:val="0"/>
          <w:numId w:val="4"/>
        </w:numPr>
        <w:bidi/>
        <w:spacing w:line="360" w:lineRule="auto"/>
        <w:ind w:left="379"/>
        <w:rPr>
          <w:rtl/>
          <w:lang w:bidi="ar-MA"/>
        </w:rPr>
      </w:pPr>
      <w:r>
        <w:rPr>
          <w:rFonts w:hint="cs"/>
          <w:rtl/>
          <w:lang w:bidi="ar-MA"/>
        </w:rPr>
        <w:t>حافظ للقرآن الكريم.</w:t>
      </w:r>
      <w:bookmarkStart w:id="0" w:name="_GoBack"/>
      <w:bookmarkEnd w:id="0"/>
    </w:p>
    <w:p w:rsidR="00D55516" w:rsidRDefault="00F40A74" w:rsidP="00107800">
      <w:pPr>
        <w:pStyle w:val="ListParagraph"/>
        <w:numPr>
          <w:ilvl w:val="0"/>
          <w:numId w:val="4"/>
        </w:numPr>
        <w:bidi/>
        <w:spacing w:line="360" w:lineRule="auto"/>
        <w:ind w:left="379"/>
        <w:rPr>
          <w:rtl/>
          <w:lang w:bidi="ar-MA"/>
        </w:rPr>
      </w:pPr>
      <w:r>
        <w:rPr>
          <w:rFonts w:hint="cs"/>
          <w:rtl/>
          <w:lang w:bidi="ar-MA"/>
        </w:rPr>
        <w:t>عمل</w:t>
      </w:r>
      <w:r w:rsidR="007B5905">
        <w:rPr>
          <w:rFonts w:hint="cs"/>
          <w:rtl/>
          <w:lang w:bidi="ar-MA"/>
        </w:rPr>
        <w:t xml:space="preserve"> أستاذا </w:t>
      </w:r>
      <w:r>
        <w:rPr>
          <w:rFonts w:hint="cs"/>
          <w:rtl/>
          <w:lang w:bidi="ar-MA"/>
        </w:rPr>
        <w:t>لمادتي اللغة العربية والتربية الإسلامية في سلك ا</w:t>
      </w:r>
      <w:r w:rsidR="007B5905">
        <w:rPr>
          <w:rFonts w:hint="cs"/>
          <w:rtl/>
          <w:lang w:bidi="ar-MA"/>
        </w:rPr>
        <w:t xml:space="preserve">لتعليم الثانوي </w:t>
      </w:r>
      <w:r w:rsidR="00CD4CD3">
        <w:rPr>
          <w:rFonts w:hint="cs"/>
          <w:rtl/>
          <w:lang w:bidi="ar-MA"/>
        </w:rPr>
        <w:t>التأهيل</w:t>
      </w:r>
      <w:r w:rsidR="00CD4CD3">
        <w:rPr>
          <w:rFonts w:hint="eastAsia"/>
          <w:rtl/>
          <w:lang w:bidi="ar-MA"/>
        </w:rPr>
        <w:t>ي</w:t>
      </w:r>
      <w:r w:rsidR="0087005A">
        <w:rPr>
          <w:rFonts w:hint="cs"/>
          <w:rtl/>
          <w:lang w:bidi="ar-MA"/>
        </w:rPr>
        <w:t xml:space="preserve">بالقطاع </w:t>
      </w:r>
      <w:r w:rsidR="00FC0DBF">
        <w:rPr>
          <w:rFonts w:hint="cs"/>
          <w:rtl/>
          <w:lang w:bidi="ar-MA"/>
        </w:rPr>
        <w:t>العمومي والخصوصي لمدة ثلاث سنوات</w:t>
      </w:r>
      <w:r w:rsidR="00E8209A">
        <w:rPr>
          <w:rFonts w:hint="cs"/>
          <w:rtl/>
          <w:lang w:bidi="ar-MA"/>
        </w:rPr>
        <w:t xml:space="preserve"> بالمغرب.</w:t>
      </w:r>
    </w:p>
    <w:p w:rsidR="00D3092E" w:rsidRDefault="00D3092E" w:rsidP="00107800">
      <w:pPr>
        <w:pStyle w:val="ListParagraph"/>
        <w:numPr>
          <w:ilvl w:val="0"/>
          <w:numId w:val="4"/>
        </w:numPr>
        <w:bidi/>
        <w:spacing w:line="360" w:lineRule="auto"/>
        <w:ind w:left="379"/>
        <w:rPr>
          <w:rtl/>
          <w:lang w:bidi="ar-MA"/>
        </w:rPr>
      </w:pPr>
      <w:r>
        <w:rPr>
          <w:rFonts w:hint="cs"/>
          <w:rtl/>
          <w:lang w:bidi="ar-MA"/>
        </w:rPr>
        <w:t xml:space="preserve">شارك في عدة دورات تدريبية </w:t>
      </w:r>
      <w:r w:rsidR="00023E11">
        <w:rPr>
          <w:rFonts w:hint="cs"/>
          <w:rtl/>
          <w:lang w:bidi="ar-MA"/>
        </w:rPr>
        <w:t xml:space="preserve">مختصة </w:t>
      </w:r>
      <w:r w:rsidR="00EC4AEB">
        <w:rPr>
          <w:rFonts w:hint="cs"/>
          <w:rtl/>
          <w:lang w:bidi="ar-MA"/>
        </w:rPr>
        <w:t xml:space="preserve">بالمناهج </w:t>
      </w:r>
      <w:r w:rsidR="00332552">
        <w:rPr>
          <w:rFonts w:hint="cs"/>
          <w:rtl/>
          <w:lang w:bidi="ar-MA"/>
        </w:rPr>
        <w:t>البيداغوجية.</w:t>
      </w:r>
    </w:p>
    <w:p w:rsidR="004477B3" w:rsidRDefault="00BB0ADF" w:rsidP="00107800">
      <w:pPr>
        <w:pStyle w:val="ListParagraph"/>
        <w:numPr>
          <w:ilvl w:val="0"/>
          <w:numId w:val="4"/>
        </w:numPr>
        <w:bidi/>
        <w:spacing w:line="360" w:lineRule="auto"/>
        <w:ind w:left="379"/>
        <w:rPr>
          <w:rtl/>
          <w:lang w:bidi="ar-MA"/>
        </w:rPr>
      </w:pPr>
      <w:r>
        <w:rPr>
          <w:rFonts w:hint="cs"/>
          <w:rtl/>
          <w:lang w:bidi="ar-MA"/>
        </w:rPr>
        <w:t xml:space="preserve">شارك في عدة مؤتمرات وندوات </w:t>
      </w:r>
      <w:r w:rsidR="00DA4DB0">
        <w:rPr>
          <w:rFonts w:hint="cs"/>
          <w:rtl/>
          <w:lang w:bidi="ar-MA"/>
        </w:rPr>
        <w:t>عنيت</w:t>
      </w:r>
      <w:r w:rsidR="0069444C">
        <w:rPr>
          <w:rFonts w:hint="cs"/>
          <w:rtl/>
          <w:lang w:bidi="ar-MA"/>
        </w:rPr>
        <w:t>بالقرآن الكريم وحاضر الدعوة الإسلامية ومستقبلها.</w:t>
      </w:r>
    </w:p>
    <w:p w:rsidR="00332552" w:rsidRDefault="00162C6B" w:rsidP="00107800">
      <w:pPr>
        <w:pStyle w:val="ListParagraph"/>
        <w:numPr>
          <w:ilvl w:val="0"/>
          <w:numId w:val="4"/>
        </w:numPr>
        <w:bidi/>
        <w:spacing w:line="360" w:lineRule="auto"/>
        <w:ind w:left="379"/>
        <w:rPr>
          <w:lang w:bidi="ar-MA"/>
        </w:rPr>
      </w:pPr>
      <w:r>
        <w:rPr>
          <w:rFonts w:hint="cs"/>
          <w:rtl/>
          <w:lang w:bidi="ar-MA"/>
        </w:rPr>
        <w:t xml:space="preserve">يلقي </w:t>
      </w:r>
      <w:r w:rsidR="00085ADD">
        <w:rPr>
          <w:rFonts w:hint="cs"/>
          <w:rtl/>
          <w:lang w:bidi="ar-MA"/>
        </w:rPr>
        <w:t>دروسا و</w:t>
      </w:r>
      <w:r>
        <w:rPr>
          <w:rFonts w:hint="cs"/>
          <w:rtl/>
          <w:lang w:bidi="ar-MA"/>
        </w:rPr>
        <w:t>خطب</w:t>
      </w:r>
      <w:r w:rsidR="00085ADD">
        <w:rPr>
          <w:rFonts w:hint="cs"/>
          <w:rtl/>
          <w:lang w:bidi="ar-MA"/>
        </w:rPr>
        <w:t>ا ل</w:t>
      </w:r>
      <w:r>
        <w:rPr>
          <w:rFonts w:hint="cs"/>
          <w:rtl/>
          <w:lang w:bidi="ar-MA"/>
        </w:rPr>
        <w:t>لجمعةفي عدة مساجد</w:t>
      </w:r>
      <w:r w:rsidR="00085ADD">
        <w:rPr>
          <w:rFonts w:hint="cs"/>
          <w:rtl/>
          <w:lang w:bidi="ar-MA"/>
        </w:rPr>
        <w:t>ب</w:t>
      </w:r>
      <w:r>
        <w:rPr>
          <w:rFonts w:hint="cs"/>
          <w:rtl/>
          <w:lang w:bidi="ar-MA"/>
        </w:rPr>
        <w:t>لندن.</w:t>
      </w:r>
    </w:p>
    <w:p w:rsidR="00EE6930" w:rsidRDefault="004C5CBD" w:rsidP="00107800">
      <w:pPr>
        <w:pStyle w:val="ListParagraph"/>
        <w:numPr>
          <w:ilvl w:val="0"/>
          <w:numId w:val="4"/>
        </w:numPr>
        <w:bidi/>
        <w:spacing w:line="360" w:lineRule="auto"/>
        <w:ind w:left="379"/>
        <w:rPr>
          <w:rtl/>
          <w:lang w:bidi="ar-MA"/>
        </w:rPr>
      </w:pPr>
      <w:r>
        <w:rPr>
          <w:rFonts w:hint="cs"/>
          <w:rtl/>
          <w:lang w:bidi="ar-MA"/>
        </w:rPr>
        <w:t xml:space="preserve">يعمل حاليا أستاذا لمادتي </w:t>
      </w:r>
      <w:r w:rsidR="006F0202">
        <w:rPr>
          <w:rFonts w:hint="cs"/>
          <w:rtl/>
          <w:lang w:bidi="ar-MA"/>
        </w:rPr>
        <w:t>علوم القرآن وفق</w:t>
      </w:r>
      <w:r w:rsidR="00E20CEF">
        <w:rPr>
          <w:rFonts w:hint="cs"/>
          <w:rtl/>
          <w:lang w:bidi="ar-MA"/>
        </w:rPr>
        <w:t>ه</w:t>
      </w:r>
      <w:r w:rsidR="006F0202">
        <w:rPr>
          <w:rFonts w:hint="cs"/>
          <w:rtl/>
          <w:lang w:bidi="ar-MA"/>
        </w:rPr>
        <w:t xml:space="preserve"> الدعوة</w:t>
      </w:r>
      <w:r w:rsidR="00EE6930">
        <w:rPr>
          <w:rFonts w:hint="cs"/>
          <w:rtl/>
          <w:lang w:bidi="ar-MA"/>
        </w:rPr>
        <w:t xml:space="preserve"> بالمعهد </w:t>
      </w:r>
      <w:r w:rsidR="00A76ACE">
        <w:rPr>
          <w:rFonts w:hint="cs"/>
          <w:rtl/>
          <w:lang w:bidi="ar-MA"/>
        </w:rPr>
        <w:t>الأوروب</w:t>
      </w:r>
      <w:r w:rsidR="00A76ACE">
        <w:rPr>
          <w:rFonts w:hint="eastAsia"/>
          <w:rtl/>
          <w:lang w:bidi="ar-MA"/>
        </w:rPr>
        <w:t>ي</w:t>
      </w:r>
      <w:r w:rsidR="00EE6930">
        <w:rPr>
          <w:rFonts w:hint="cs"/>
          <w:rtl/>
          <w:lang w:bidi="ar-MA"/>
        </w:rPr>
        <w:t xml:space="preserve"> للعلوم الإنسانية.</w:t>
      </w:r>
      <w:r w:rsidR="00A76ACE">
        <w:rPr>
          <w:rFonts w:hint="cs"/>
          <w:rtl/>
          <w:lang w:bidi="ar-MA"/>
        </w:rPr>
        <w:t xml:space="preserve"> فرع لندن</w:t>
      </w:r>
    </w:p>
    <w:p w:rsidR="00D55516" w:rsidRPr="00107800" w:rsidRDefault="00A76ACE" w:rsidP="00107800">
      <w:pPr>
        <w:pStyle w:val="ListParagraph"/>
        <w:numPr>
          <w:ilvl w:val="0"/>
          <w:numId w:val="4"/>
        </w:numPr>
        <w:bidi/>
        <w:spacing w:line="360" w:lineRule="auto"/>
        <w:ind w:left="379"/>
        <w:rPr>
          <w:u w:val="single"/>
          <w:rtl/>
          <w:lang w:bidi="ar-MA"/>
        </w:rPr>
      </w:pPr>
      <w:r w:rsidRPr="00107800">
        <w:rPr>
          <w:rFonts w:hint="cs"/>
          <w:u w:val="single"/>
          <w:rtl/>
          <w:lang w:bidi="ar-MA"/>
        </w:rPr>
        <w:t>من</w:t>
      </w:r>
      <w:r w:rsidR="00DF30E0" w:rsidRPr="00107800">
        <w:rPr>
          <w:rFonts w:hint="cs"/>
          <w:u w:val="single"/>
          <w:rtl/>
          <w:lang w:bidi="ar-MA"/>
        </w:rPr>
        <w:t xml:space="preserve">أهم </w:t>
      </w:r>
      <w:r w:rsidRPr="00107800">
        <w:rPr>
          <w:rFonts w:hint="cs"/>
          <w:u w:val="single"/>
          <w:rtl/>
          <w:lang w:bidi="ar-MA"/>
        </w:rPr>
        <w:t>منجزات</w:t>
      </w:r>
      <w:r w:rsidR="005171F4" w:rsidRPr="00107800">
        <w:rPr>
          <w:rFonts w:hint="cs"/>
          <w:u w:val="single"/>
          <w:rtl/>
          <w:lang w:bidi="ar-MA"/>
        </w:rPr>
        <w:t>ه</w:t>
      </w:r>
      <w:r w:rsidR="00D55516" w:rsidRPr="00107800">
        <w:rPr>
          <w:u w:val="single"/>
          <w:rtl/>
          <w:lang w:bidi="ar-MA"/>
        </w:rPr>
        <w:t>العلمية:</w:t>
      </w:r>
    </w:p>
    <w:p w:rsidR="00D55516" w:rsidRDefault="00D55516" w:rsidP="00107800">
      <w:pPr>
        <w:pStyle w:val="ListParagraph"/>
        <w:numPr>
          <w:ilvl w:val="0"/>
          <w:numId w:val="5"/>
        </w:numPr>
        <w:bidi/>
        <w:spacing w:line="360" w:lineRule="auto"/>
        <w:rPr>
          <w:lang w:bidi="ar-MA"/>
        </w:rPr>
      </w:pPr>
      <w:r>
        <w:rPr>
          <w:rFonts w:hint="cs"/>
          <w:rtl/>
          <w:lang w:bidi="ar-MA"/>
        </w:rPr>
        <w:t>العرف وتطبيقاته من خلال الكتاب: "المعيار المعرب للإمام الونشريسي".</w:t>
      </w:r>
    </w:p>
    <w:p w:rsidR="00D55516" w:rsidRDefault="00D55516" w:rsidP="00107800">
      <w:pPr>
        <w:pStyle w:val="ListParagraph"/>
        <w:numPr>
          <w:ilvl w:val="0"/>
          <w:numId w:val="5"/>
        </w:numPr>
        <w:bidi/>
        <w:spacing w:line="360" w:lineRule="auto"/>
        <w:rPr>
          <w:lang w:bidi="ar-MA"/>
        </w:rPr>
      </w:pPr>
      <w:r>
        <w:rPr>
          <w:rFonts w:hint="cs"/>
          <w:rtl/>
          <w:lang w:bidi="ar-MA"/>
        </w:rPr>
        <w:t>ما انفرد به الإمام الكسائي في القراءات السبع.</w:t>
      </w:r>
    </w:p>
    <w:p w:rsidR="00D55516" w:rsidRDefault="00D55516" w:rsidP="00107800">
      <w:pPr>
        <w:pStyle w:val="ListParagraph"/>
        <w:numPr>
          <w:ilvl w:val="0"/>
          <w:numId w:val="5"/>
        </w:numPr>
        <w:bidi/>
        <w:spacing w:line="360" w:lineRule="auto"/>
        <w:rPr>
          <w:lang w:bidi="ar-MA"/>
        </w:rPr>
      </w:pPr>
      <w:r>
        <w:rPr>
          <w:rFonts w:hint="cs"/>
          <w:rtl/>
          <w:lang w:bidi="ar-MA"/>
        </w:rPr>
        <w:t>قراءة الإمام أبي جعفر المدني: جمعا وتوجيها</w:t>
      </w:r>
      <w:r w:rsidR="005171F4">
        <w:rPr>
          <w:rFonts w:hint="cs"/>
          <w:rtl/>
          <w:lang w:bidi="ar-MA"/>
        </w:rPr>
        <w:t>.</w:t>
      </w:r>
    </w:p>
    <w:p w:rsidR="00D55516" w:rsidRDefault="00C66356" w:rsidP="00107800">
      <w:pPr>
        <w:pStyle w:val="ListParagraph"/>
        <w:numPr>
          <w:ilvl w:val="0"/>
          <w:numId w:val="5"/>
        </w:numPr>
        <w:bidi/>
        <w:spacing w:line="360" w:lineRule="auto"/>
        <w:rPr>
          <w:lang w:bidi="ar-MA"/>
        </w:rPr>
      </w:pPr>
      <w:r>
        <w:rPr>
          <w:rFonts w:hint="cs"/>
          <w:rtl/>
          <w:lang w:bidi="ar-MA"/>
        </w:rPr>
        <w:t>نظرية "العمران الأخوي" عند الأستاذ عبد السلام ياسين-رحم الل</w:t>
      </w:r>
      <w:r w:rsidR="00A02CD8">
        <w:rPr>
          <w:rFonts w:hint="cs"/>
          <w:rtl/>
          <w:lang w:bidi="ar-MA"/>
        </w:rPr>
        <w:t>ه.</w:t>
      </w:r>
    </w:p>
    <w:p w:rsidR="00C026BC" w:rsidRDefault="006E66EB" w:rsidP="00C026BC">
      <w:pPr>
        <w:pStyle w:val="ListParagraph"/>
        <w:numPr>
          <w:ilvl w:val="0"/>
          <w:numId w:val="7"/>
        </w:numPr>
        <w:bidi/>
        <w:spacing w:line="360" w:lineRule="auto"/>
        <w:ind w:left="360"/>
        <w:rPr>
          <w:lang w:bidi="ar-MA"/>
        </w:rPr>
      </w:pPr>
      <w:r w:rsidRPr="00107800">
        <w:rPr>
          <w:rFonts w:hint="cs"/>
          <w:u w:val="single"/>
          <w:rtl/>
          <w:lang w:bidi="ar-MA"/>
        </w:rPr>
        <w:t>لغات التواصل:</w:t>
      </w:r>
      <w:r>
        <w:rPr>
          <w:rFonts w:hint="cs"/>
          <w:rtl/>
          <w:lang w:bidi="ar-MA"/>
        </w:rPr>
        <w:t xml:space="preserve"> العربية، والأمازيغية، و</w:t>
      </w:r>
      <w:r w:rsidR="00107800">
        <w:rPr>
          <w:rFonts w:hint="cs"/>
          <w:rtl/>
          <w:lang w:bidi="ar-MA"/>
        </w:rPr>
        <w:t>ا</w:t>
      </w:r>
      <w:r>
        <w:rPr>
          <w:rFonts w:hint="cs"/>
          <w:rtl/>
          <w:lang w:bidi="ar-MA"/>
        </w:rPr>
        <w:t>لفرنسية والإنجليزية.</w:t>
      </w:r>
    </w:p>
    <w:sectPr w:rsidR="00C026BC" w:rsidSect="00107800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47E"/>
      </v:shape>
    </w:pict>
  </w:numPicBullet>
  <w:abstractNum w:abstractNumId="0">
    <w:nsid w:val="05F65C79"/>
    <w:multiLevelType w:val="hybridMultilevel"/>
    <w:tmpl w:val="C77C5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40F13"/>
    <w:multiLevelType w:val="hybridMultilevel"/>
    <w:tmpl w:val="02DE6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A5574"/>
    <w:multiLevelType w:val="hybridMultilevel"/>
    <w:tmpl w:val="114CEEA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36B95"/>
    <w:multiLevelType w:val="hybridMultilevel"/>
    <w:tmpl w:val="17C40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30B76"/>
    <w:multiLevelType w:val="hybridMultilevel"/>
    <w:tmpl w:val="AD66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C59BC"/>
    <w:multiLevelType w:val="hybridMultilevel"/>
    <w:tmpl w:val="7CDA19E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37472D"/>
    <w:multiLevelType w:val="hybridMultilevel"/>
    <w:tmpl w:val="7BB40EB2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55516"/>
    <w:rsid w:val="00013F53"/>
    <w:rsid w:val="00023E11"/>
    <w:rsid w:val="00040ECC"/>
    <w:rsid w:val="00054546"/>
    <w:rsid w:val="0006157D"/>
    <w:rsid w:val="00085ADD"/>
    <w:rsid w:val="000C1AD3"/>
    <w:rsid w:val="000F72C6"/>
    <w:rsid w:val="00107800"/>
    <w:rsid w:val="00162C6B"/>
    <w:rsid w:val="00205A01"/>
    <w:rsid w:val="002354B0"/>
    <w:rsid w:val="00257003"/>
    <w:rsid w:val="00332552"/>
    <w:rsid w:val="00373A74"/>
    <w:rsid w:val="00387AE0"/>
    <w:rsid w:val="004477B3"/>
    <w:rsid w:val="004701B1"/>
    <w:rsid w:val="00482623"/>
    <w:rsid w:val="004C5CBD"/>
    <w:rsid w:val="005171F4"/>
    <w:rsid w:val="00543455"/>
    <w:rsid w:val="005543D9"/>
    <w:rsid w:val="0069444C"/>
    <w:rsid w:val="006E66EB"/>
    <w:rsid w:val="006F0202"/>
    <w:rsid w:val="007B5905"/>
    <w:rsid w:val="007E0A2B"/>
    <w:rsid w:val="007E7A60"/>
    <w:rsid w:val="0087005A"/>
    <w:rsid w:val="00903174"/>
    <w:rsid w:val="009226A6"/>
    <w:rsid w:val="0093208A"/>
    <w:rsid w:val="0094193D"/>
    <w:rsid w:val="00982C2D"/>
    <w:rsid w:val="00A02CD8"/>
    <w:rsid w:val="00A76ACE"/>
    <w:rsid w:val="00AA48A1"/>
    <w:rsid w:val="00B32E22"/>
    <w:rsid w:val="00BB0ADF"/>
    <w:rsid w:val="00C026BC"/>
    <w:rsid w:val="00C20E00"/>
    <w:rsid w:val="00C66356"/>
    <w:rsid w:val="00C753F6"/>
    <w:rsid w:val="00C77ED5"/>
    <w:rsid w:val="00CD1CFF"/>
    <w:rsid w:val="00CD4CD3"/>
    <w:rsid w:val="00D3092E"/>
    <w:rsid w:val="00D55516"/>
    <w:rsid w:val="00DA4DB0"/>
    <w:rsid w:val="00DF30E0"/>
    <w:rsid w:val="00E20CEF"/>
    <w:rsid w:val="00E8209A"/>
    <w:rsid w:val="00EC4AEB"/>
    <w:rsid w:val="00EE6930"/>
    <w:rsid w:val="00F40A74"/>
    <w:rsid w:val="00FB0C93"/>
    <w:rsid w:val="00FC0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516"/>
    <w:pPr>
      <w:keepNext/>
      <w:keepLines/>
      <w:bidi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516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555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16"/>
    <w:rPr>
      <w:rFonts w:ascii="Tahoma" w:eastAsia="Times New Roman" w:hAnsi="Tahoma" w:cs="Tahoma"/>
      <w:sz w:val="16"/>
      <w:szCs w:val="16"/>
      <w:lang w:val="fr-FR" w:eastAsia="fr-FR"/>
    </w:rPr>
  </w:style>
  <w:style w:type="paragraph" w:styleId="ListParagraph">
    <w:name w:val="List Paragraph"/>
    <w:basedOn w:val="Normal"/>
    <w:uiPriority w:val="34"/>
    <w:qFormat/>
    <w:rsid w:val="00061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55516"/>
    <w:pPr>
      <w:keepNext/>
      <w:keepLines/>
      <w:bidi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5516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styleId="Lienhypertexte">
    <w:name w:val="Hyperlink"/>
    <w:basedOn w:val="Policepardfaut"/>
    <w:uiPriority w:val="99"/>
    <w:semiHidden/>
    <w:unhideWhenUsed/>
    <w:rsid w:val="00D555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55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516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061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charaf</dc:creator>
  <cp:lastModifiedBy>Admin</cp:lastModifiedBy>
  <cp:revision>2</cp:revision>
  <dcterms:created xsi:type="dcterms:W3CDTF">2013-01-16T13:41:00Z</dcterms:created>
  <dcterms:modified xsi:type="dcterms:W3CDTF">2013-01-16T13:41:00Z</dcterms:modified>
</cp:coreProperties>
</file>